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C8EB" w14:textId="77777777" w:rsidR="006E423A" w:rsidRPr="00D011FA" w:rsidRDefault="00EB539A">
      <w:pPr>
        <w:rPr>
          <w:b/>
          <w:bCs/>
          <w:u w:val="single"/>
        </w:rPr>
      </w:pPr>
      <w:bookmarkStart w:id="0" w:name="_GoBack"/>
      <w:r w:rsidRPr="00D011FA">
        <w:rPr>
          <w:b/>
          <w:bCs/>
          <w:u w:val="single"/>
        </w:rPr>
        <w:t>Confidentiality Agreement</w:t>
      </w:r>
    </w:p>
    <w:bookmarkEnd w:id="0"/>
    <w:p w14:paraId="49A0CE1D" w14:textId="77777777" w:rsidR="00EB539A" w:rsidRDefault="00EB539A"/>
    <w:p w14:paraId="39101A35" w14:textId="7179DA0C" w:rsidR="00EB539A" w:rsidRDefault="00EB539A">
      <w:r>
        <w:t xml:space="preserve">Confidentiality is very important to the attorney-client relationship. It </w:t>
      </w:r>
      <w:proofErr w:type="gramStart"/>
      <w:r>
        <w:t>is critical that all client confidences be protected at all times</w:t>
      </w:r>
      <w:proofErr w:type="gramEnd"/>
      <w:r>
        <w:t xml:space="preserve"> by those who assist any client during our legal representation of them. This applies to every lawyer and all non-lawyer staff.  We understand this duty to the client continues even after our legal representation of the client is over and even after you leave the firm. A failure to maintain confidentiality could compromise or prejudice the client and at the very least would be a serious breach of the client’s trust. </w:t>
      </w:r>
      <w:proofErr w:type="gramStart"/>
      <w:r>
        <w:t>As a general rule</w:t>
      </w:r>
      <w:proofErr w:type="gramEnd"/>
      <w:r>
        <w:t xml:space="preserve">, nothing learned in this office (including information that may be learned from casual conversation) shall ever, under any circumstances, be disseminated to anyone </w:t>
      </w:r>
      <w:r>
        <w:sym w:font="Symbol" w:char="F02D"/>
      </w:r>
      <w:r>
        <w:t xml:space="preserve"> spouses and family members included.  Even information that may already be “public knowledge” is not to be discussed by you with anyone. Discussions with another member of the practice regarding a client’s matter should whenever possible occur within the practice where the client’s confidentiality can be best protected; however, if circumstances arise where you must discuss a client's matter while outside the practice you must take whatever precautions are necessary to prevent anyone else from overhearing you. Our clients </w:t>
      </w:r>
      <w:proofErr w:type="gramStart"/>
      <w:r>
        <w:t>deserve to have their matters handled in a professional and confidential manner at all times</w:t>
      </w:r>
      <w:proofErr w:type="gramEnd"/>
      <w:r>
        <w:t xml:space="preserve"> and the practice will not waiver from this principle. Any questions about this policy should be directed to Jeremiah C. </w:t>
      </w:r>
      <w:proofErr w:type="spellStart"/>
      <w:r>
        <w:t>Brummitt</w:t>
      </w:r>
      <w:proofErr w:type="spellEnd"/>
      <w:r>
        <w:t xml:space="preserve"> Attorney </w:t>
      </w:r>
      <w:proofErr w:type="gramStart"/>
      <w:r>
        <w:t>At</w:t>
      </w:r>
      <w:proofErr w:type="gramEnd"/>
      <w:r>
        <w:t xml:space="preserve"> Law. By signing </w:t>
      </w:r>
      <w:proofErr w:type="gramStart"/>
      <w:r>
        <w:t>below</w:t>
      </w:r>
      <w:proofErr w:type="gramEnd"/>
      <w:r>
        <w:t xml:space="preserve"> you acknowledge your understanding and acceptance that any indiscretion with any client confidence is grounds for immediate termination. </w:t>
      </w:r>
    </w:p>
    <w:p w14:paraId="6AAEEF80" w14:textId="5426E621" w:rsidR="00EB539A" w:rsidRDefault="00EB539A"/>
    <w:p w14:paraId="735757A7" w14:textId="433BCE9C" w:rsidR="00EB539A" w:rsidRDefault="00EB539A">
      <w:r>
        <w:t>Signature______________________________________________ Date__________________________</w:t>
      </w:r>
    </w:p>
    <w:sectPr w:rsidR="00EB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9A"/>
    <w:rsid w:val="006E423A"/>
    <w:rsid w:val="00D011FA"/>
    <w:rsid w:val="00E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FEE6"/>
  <w15:chartTrackingRefBased/>
  <w15:docId w15:val="{A91281D6-C2BA-4630-8403-BB39C955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2</cp:revision>
  <dcterms:created xsi:type="dcterms:W3CDTF">2019-06-25T17:14:00Z</dcterms:created>
  <dcterms:modified xsi:type="dcterms:W3CDTF">2019-06-25T18:14:00Z</dcterms:modified>
</cp:coreProperties>
</file>